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41CA6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635BB12B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691"/>
        <w:gridCol w:w="2143"/>
      </w:tblGrid>
      <w:tr w14:paraId="0FB4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FA8A68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140A203B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2.18</w:t>
            </w:r>
          </w:p>
        </w:tc>
        <w:tc>
          <w:tcPr>
            <w:tcW w:w="1410" w:type="dxa"/>
          </w:tcPr>
          <w:p w14:paraId="638322F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590" w:type="dxa"/>
          </w:tcPr>
          <w:p w14:paraId="38E14C0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691" w:type="dxa"/>
          </w:tcPr>
          <w:p w14:paraId="362E6A6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143" w:type="dxa"/>
          </w:tcPr>
          <w:p w14:paraId="2DB4E4A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356A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A5416A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20D787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735D65F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2712F85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76D9EC3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）颜色认知</w:t>
            </w:r>
          </w:p>
          <w:p w14:paraId="7A6410D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）分类能力</w:t>
            </w:r>
          </w:p>
          <w:p w14:paraId="3B47328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（5）语言沟通能力</w:t>
            </w:r>
          </w:p>
        </w:tc>
      </w:tr>
      <w:tr w14:paraId="29CD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9CD088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7A3C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0BC37C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0FB5B1C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691" w:type="dxa"/>
            <w:gridSpan w:val="3"/>
          </w:tcPr>
          <w:p w14:paraId="4872E8C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143" w:type="dxa"/>
          </w:tcPr>
          <w:p w14:paraId="7B58017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7414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4B1AA1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5ED8047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球 保龄球 毛绒玩具 篮子等</w:t>
            </w:r>
          </w:p>
        </w:tc>
        <w:tc>
          <w:tcPr>
            <w:tcW w:w="3691" w:type="dxa"/>
            <w:gridSpan w:val="3"/>
          </w:tcPr>
          <w:p w14:paraId="2030DCE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让儿童听从指令，将球、保龄球、毛绒玩具等从教室的一头，运输到桌子上，并放进篮子里</w:t>
            </w:r>
          </w:p>
        </w:tc>
        <w:tc>
          <w:tcPr>
            <w:tcW w:w="2143" w:type="dxa"/>
          </w:tcPr>
          <w:p w14:paraId="0D96FA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听从指令能力差，在教师的辅助下，能够</w:t>
            </w:r>
          </w:p>
        </w:tc>
      </w:tr>
      <w:tr w14:paraId="2D04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A91CCA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5664940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绘本《乔比的小嘟嘟在哪里》</w:t>
            </w:r>
          </w:p>
        </w:tc>
        <w:tc>
          <w:tcPr>
            <w:tcW w:w="3691" w:type="dxa"/>
            <w:gridSpan w:val="3"/>
          </w:tcPr>
          <w:p w14:paraId="6B90CD2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让儿童打开绘本，摸一摸</w:t>
            </w:r>
          </w:p>
        </w:tc>
        <w:tc>
          <w:tcPr>
            <w:tcW w:w="2143" w:type="dxa"/>
          </w:tcPr>
          <w:p w14:paraId="2D1C2D5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儿童对毛茸茸的触感比较抵触（但是儿童喜欢触摸毛绒玩具）</w:t>
            </w:r>
          </w:p>
        </w:tc>
      </w:tr>
      <w:tr w14:paraId="66C4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BE2BDA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）颜色/动物认知</w:t>
            </w:r>
          </w:p>
        </w:tc>
        <w:tc>
          <w:tcPr>
            <w:tcW w:w="1575" w:type="dxa"/>
          </w:tcPr>
          <w:p w14:paraId="1492EDD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卡片配对卡</w:t>
            </w:r>
          </w:p>
        </w:tc>
        <w:tc>
          <w:tcPr>
            <w:tcW w:w="3691" w:type="dxa"/>
            <w:gridSpan w:val="3"/>
          </w:tcPr>
          <w:p w14:paraId="63BB04B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学生目前只能按自己的想法随意排列，无法按照动物或者颜色进行分类</w:t>
            </w:r>
          </w:p>
        </w:tc>
        <w:tc>
          <w:tcPr>
            <w:tcW w:w="2143" w:type="dxa"/>
          </w:tcPr>
          <w:p w14:paraId="18B1598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分类能够让儿童安静地坐下来，但是目前还无法分类。</w:t>
            </w:r>
          </w:p>
        </w:tc>
      </w:tr>
      <w:tr w14:paraId="2CF2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2E0D90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）分类能力</w:t>
            </w:r>
          </w:p>
        </w:tc>
        <w:tc>
          <w:tcPr>
            <w:tcW w:w="1575" w:type="dxa"/>
          </w:tcPr>
          <w:p w14:paraId="46F24E8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卡片配对卡</w:t>
            </w:r>
          </w:p>
        </w:tc>
        <w:tc>
          <w:tcPr>
            <w:tcW w:w="3691" w:type="dxa"/>
            <w:gridSpan w:val="3"/>
          </w:tcPr>
          <w:p w14:paraId="58BACC2F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能够分开花和蜗牛，各排一排</w:t>
            </w:r>
          </w:p>
        </w:tc>
        <w:tc>
          <w:tcPr>
            <w:tcW w:w="2143" w:type="dxa"/>
          </w:tcPr>
          <w:p w14:paraId="113803B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能够将两类事物分类，但是三类物品不能分类</w:t>
            </w:r>
          </w:p>
        </w:tc>
      </w:tr>
      <w:tr w14:paraId="176E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69B04D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（5）语言沟通能力</w:t>
            </w:r>
          </w:p>
        </w:tc>
        <w:tc>
          <w:tcPr>
            <w:tcW w:w="1575" w:type="dxa"/>
          </w:tcPr>
          <w:p w14:paraId="541474E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</w:t>
            </w:r>
          </w:p>
        </w:tc>
        <w:tc>
          <w:tcPr>
            <w:tcW w:w="3691" w:type="dxa"/>
            <w:gridSpan w:val="3"/>
          </w:tcPr>
          <w:p w14:paraId="2FD5BDDA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儿童无口语，能用手势表示“要”或“不要”</w:t>
            </w:r>
          </w:p>
        </w:tc>
        <w:tc>
          <w:tcPr>
            <w:tcW w:w="2143" w:type="dxa"/>
          </w:tcPr>
          <w:p w14:paraId="35E1184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目前处于无口语阶段</w:t>
            </w:r>
          </w:p>
        </w:tc>
      </w:tr>
      <w:tr w14:paraId="17A9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FD5457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2F9F91C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5C0708FB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14F05E20">
      <w:pPr>
        <w:spacing w:line="480" w:lineRule="auto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2BD5BD4B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6F2196D6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76A47B30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266"/>
        <w:gridCol w:w="2568"/>
      </w:tblGrid>
      <w:tr w14:paraId="0DBB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F16CC9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48B267F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2.25</w:t>
            </w:r>
          </w:p>
        </w:tc>
        <w:tc>
          <w:tcPr>
            <w:tcW w:w="1410" w:type="dxa"/>
          </w:tcPr>
          <w:p w14:paraId="7F4C06C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590" w:type="dxa"/>
          </w:tcPr>
          <w:p w14:paraId="22AE325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266" w:type="dxa"/>
          </w:tcPr>
          <w:p w14:paraId="0FCE89F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0190092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218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61B3FD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E6C698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7019BA4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260D471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095874A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06D2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8A9D80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07EC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24B6D0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32A2CEE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2AE77B0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0D68C8D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01CD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E1B563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0765D65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玩具自行车 直升飞机</w:t>
            </w:r>
          </w:p>
          <w:p w14:paraId="19C7267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美甲贴纸等</w:t>
            </w:r>
          </w:p>
        </w:tc>
        <w:tc>
          <w:tcPr>
            <w:tcW w:w="3266" w:type="dxa"/>
            <w:gridSpan w:val="3"/>
          </w:tcPr>
          <w:p w14:paraId="081B7CB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教师让拿出教学具，让学生听从指令，“坐下”。并配合老师完成一些游戏任务。</w:t>
            </w:r>
          </w:p>
        </w:tc>
        <w:tc>
          <w:tcPr>
            <w:tcW w:w="2568" w:type="dxa"/>
          </w:tcPr>
          <w:p w14:paraId="218B8DD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31EC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5C52BF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0833738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</w:tc>
        <w:tc>
          <w:tcPr>
            <w:tcW w:w="3266" w:type="dxa"/>
            <w:gridSpan w:val="3"/>
          </w:tcPr>
          <w:p w14:paraId="38E4BF2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教师用贴纸给学生贴指甲。</w:t>
            </w:r>
          </w:p>
        </w:tc>
        <w:tc>
          <w:tcPr>
            <w:tcW w:w="2568" w:type="dxa"/>
          </w:tcPr>
          <w:p w14:paraId="3A85968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学生能够配合教师，让老师给她贴上贴纸。</w:t>
            </w:r>
          </w:p>
        </w:tc>
      </w:tr>
      <w:tr w14:paraId="4533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CD14E0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</w:tcPr>
          <w:p w14:paraId="64AA5E5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76F32C7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教师给学生贴美甲贴纸，观察学生的非语言沟通能力</w:t>
            </w:r>
          </w:p>
        </w:tc>
        <w:tc>
          <w:tcPr>
            <w:tcW w:w="2568" w:type="dxa"/>
          </w:tcPr>
          <w:p w14:paraId="69FDB5C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学生在有需求时，能够提出要求，让老师给她贴指甲。老师给可可新的玩具直升飞机，可可可以积极探索新玩具。</w:t>
            </w:r>
          </w:p>
        </w:tc>
      </w:tr>
      <w:tr w14:paraId="189B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B150E1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21CB43B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0DF224A5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1D747AE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61E4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5C12C6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7ED1190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36BAD2F4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383B9C3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7FFF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E9B0BE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6D23584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0A59B144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2DF24629">
      <w:pPr>
        <w:spacing w:line="480" w:lineRule="auto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687BC42B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35CA0730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0387791A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62F2BF5C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5A40AE9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266"/>
        <w:gridCol w:w="425"/>
        <w:gridCol w:w="2143"/>
      </w:tblGrid>
      <w:tr w14:paraId="4A58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14341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1C4793B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3.4</w:t>
            </w:r>
          </w:p>
        </w:tc>
        <w:tc>
          <w:tcPr>
            <w:tcW w:w="1410" w:type="dxa"/>
          </w:tcPr>
          <w:p w14:paraId="00FA1F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590" w:type="dxa"/>
          </w:tcPr>
          <w:p w14:paraId="1696894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691" w:type="dxa"/>
            <w:gridSpan w:val="2"/>
          </w:tcPr>
          <w:p w14:paraId="281D293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143" w:type="dxa"/>
          </w:tcPr>
          <w:p w14:paraId="01C3A9D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7DB6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3F7E623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6"/>
            <w:vAlign w:val="top"/>
          </w:tcPr>
          <w:p w14:paraId="1607E34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405525F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2E23906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05CEBA3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2F58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7"/>
            <w:vAlign w:val="top"/>
          </w:tcPr>
          <w:p w14:paraId="5DCD7D9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76FF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72B4563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  <w:vAlign w:val="top"/>
          </w:tcPr>
          <w:p w14:paraId="0B5D02E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  <w:vAlign w:val="top"/>
          </w:tcPr>
          <w:p w14:paraId="0A45404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  <w:gridSpan w:val="2"/>
            <w:vAlign w:val="top"/>
          </w:tcPr>
          <w:p w14:paraId="1DC0581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13A4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33218BB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  <w:vAlign w:val="top"/>
          </w:tcPr>
          <w:p w14:paraId="1334AA17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玩具自行车 直升飞机</w:t>
            </w:r>
          </w:p>
          <w:p w14:paraId="69388189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美甲贴纸等</w:t>
            </w:r>
          </w:p>
        </w:tc>
        <w:tc>
          <w:tcPr>
            <w:tcW w:w="3266" w:type="dxa"/>
            <w:gridSpan w:val="3"/>
            <w:vAlign w:val="top"/>
          </w:tcPr>
          <w:p w14:paraId="7912F5E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教师让拿出教学具，让学生听从指令，“坐下”。并配合老师完成一些游戏任务。</w:t>
            </w:r>
          </w:p>
        </w:tc>
        <w:tc>
          <w:tcPr>
            <w:tcW w:w="2568" w:type="dxa"/>
            <w:gridSpan w:val="2"/>
            <w:vAlign w:val="top"/>
          </w:tcPr>
          <w:p w14:paraId="6771CBC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0A7E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2BA64A7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  <w:vAlign w:val="top"/>
          </w:tcPr>
          <w:p w14:paraId="2582CCE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</w:tc>
        <w:tc>
          <w:tcPr>
            <w:tcW w:w="3266" w:type="dxa"/>
            <w:gridSpan w:val="3"/>
            <w:vAlign w:val="top"/>
          </w:tcPr>
          <w:p w14:paraId="25FBC3C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教师用贴纸给学生贴指甲。</w:t>
            </w:r>
          </w:p>
        </w:tc>
        <w:tc>
          <w:tcPr>
            <w:tcW w:w="2568" w:type="dxa"/>
            <w:gridSpan w:val="2"/>
            <w:vAlign w:val="top"/>
          </w:tcPr>
          <w:p w14:paraId="4692D84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学生能够配合教师，让老师给她贴上贴纸。</w:t>
            </w:r>
          </w:p>
        </w:tc>
      </w:tr>
      <w:tr w14:paraId="06C9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11B1F0F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  <w:vAlign w:val="top"/>
          </w:tcPr>
          <w:p w14:paraId="727588F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2213909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教师给学生贴美甲贴纸，观察学生的非语言沟通能力</w:t>
            </w:r>
          </w:p>
        </w:tc>
        <w:tc>
          <w:tcPr>
            <w:tcW w:w="2568" w:type="dxa"/>
            <w:gridSpan w:val="2"/>
            <w:vAlign w:val="top"/>
          </w:tcPr>
          <w:p w14:paraId="639FDC0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学生在有需求时，能够提出要求，让老师给她贴指甲。老师给可可新的玩具直升飞机，可可可以积极探索新玩具。</w:t>
            </w:r>
          </w:p>
        </w:tc>
      </w:tr>
      <w:tr w14:paraId="268F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  <w:vAlign w:val="top"/>
          </w:tcPr>
          <w:p w14:paraId="7931A71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  <w:vAlign w:val="top"/>
          </w:tcPr>
          <w:p w14:paraId="00E3E37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  <w:vAlign w:val="top"/>
          </w:tcPr>
          <w:p w14:paraId="419B0CD9">
            <w:pPr>
              <w:pStyle w:val="7"/>
              <w:spacing w:line="360" w:lineRule="auto"/>
              <w:ind w:left="360" w:leftChars="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  <w:gridSpan w:val="2"/>
            <w:vAlign w:val="top"/>
          </w:tcPr>
          <w:p w14:paraId="7448C3E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452A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0BF0F4D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  <w:vAlign w:val="top"/>
          </w:tcPr>
          <w:p w14:paraId="35ED5E6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  <w:vAlign w:val="top"/>
          </w:tcPr>
          <w:p w14:paraId="721091A8">
            <w:pPr>
              <w:pStyle w:val="7"/>
              <w:spacing w:line="360" w:lineRule="auto"/>
              <w:ind w:left="360" w:leftChars="0" w:firstLine="0" w:firstLineChars="0"/>
            </w:pPr>
          </w:p>
        </w:tc>
        <w:tc>
          <w:tcPr>
            <w:tcW w:w="2568" w:type="dxa"/>
            <w:gridSpan w:val="2"/>
            <w:vAlign w:val="top"/>
          </w:tcPr>
          <w:p w14:paraId="33FF23EF">
            <w:pPr>
              <w:spacing w:line="360" w:lineRule="auto"/>
            </w:pPr>
          </w:p>
        </w:tc>
      </w:tr>
    </w:tbl>
    <w:p w14:paraId="194C959F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10C4667A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55B1806E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26068BD9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1B4C61AD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67DDAF25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0392EBCD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ED7AAD9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22C20493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09FE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</w:tcPr>
          <w:p w14:paraId="083648A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258E12E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3.11</w:t>
            </w:r>
          </w:p>
        </w:tc>
        <w:tc>
          <w:tcPr>
            <w:tcW w:w="1410" w:type="dxa"/>
          </w:tcPr>
          <w:p w14:paraId="5678C2E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71DAB3B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6E2E825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094A7F3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7FF1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3B31C2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94C9C7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5B1BBBA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51FACC8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1D84851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4FB3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7E6A510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0B29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F53142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2139C5A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05FB60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32D75D7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62BB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B0B27D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6491F10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5AEA9A7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7533BB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5CAC8D7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4D24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E86436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5FD52D9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104221B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541538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4B52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7985C8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</w:tcPr>
          <w:p w14:paraId="4B21B3A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66F5F1F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教师通过游戏，故意制造困难，观察学生的表现。</w:t>
            </w:r>
          </w:p>
        </w:tc>
        <w:tc>
          <w:tcPr>
            <w:tcW w:w="2568" w:type="dxa"/>
          </w:tcPr>
          <w:p w14:paraId="738D1C81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吹泡泡。</w:t>
            </w:r>
          </w:p>
          <w:p w14:paraId="0451A5C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当老师把玩具藏起来后，学生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会主动寻找泡泡液，并拉起老师的手，示意继续吹泡泡。</w:t>
            </w:r>
          </w:p>
        </w:tc>
      </w:tr>
      <w:tr w14:paraId="4E1F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BBA2D8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动作模仿</w:t>
            </w:r>
          </w:p>
        </w:tc>
        <w:tc>
          <w:tcPr>
            <w:tcW w:w="1575" w:type="dxa"/>
          </w:tcPr>
          <w:p w14:paraId="2071657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394F5742">
            <w:pPr>
              <w:pStyle w:val="7"/>
              <w:spacing w:line="360" w:lineRule="auto"/>
              <w:ind w:left="360" w:firstLine="0" w:firstLineChars="0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老师吹泡泡，让学生模仿。</w:t>
            </w:r>
          </w:p>
        </w:tc>
        <w:tc>
          <w:tcPr>
            <w:tcW w:w="2568" w:type="dxa"/>
          </w:tcPr>
          <w:p w14:paraId="33D35991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学生有鼓起嘴巴，模仿的意识，但是还不会吹。</w:t>
            </w:r>
          </w:p>
        </w:tc>
      </w:tr>
      <w:tr w14:paraId="7305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706B8E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17EF61B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55845204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504B478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5663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2CBB6C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7C2FF1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4347698D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78E777FB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75D897B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82EA879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428EFFF8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847D63E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0C02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FDB901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1ABFA37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3.18</w:t>
            </w:r>
          </w:p>
        </w:tc>
        <w:tc>
          <w:tcPr>
            <w:tcW w:w="1410" w:type="dxa"/>
          </w:tcPr>
          <w:p w14:paraId="391B521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34DF6AE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0EE828D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7647A55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082B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797ED9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3C44499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1A5E3C1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084992F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514B2EA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77C0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2F7477ED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3649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10D5D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24B6AFA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5345B55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4826463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79E0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BAE5DE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05AB5A6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3683BB6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6FF4987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39F9A23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72DD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325310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15A2B24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6CC38FB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329C211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11C1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AAF996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  <w:vAlign w:val="top"/>
          </w:tcPr>
          <w:p w14:paraId="0C9A3BC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6D9488E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教师通过游戏，故意制造困难，观察学生的表现。</w:t>
            </w:r>
          </w:p>
        </w:tc>
        <w:tc>
          <w:tcPr>
            <w:tcW w:w="2568" w:type="dxa"/>
            <w:vAlign w:val="top"/>
          </w:tcPr>
          <w:p w14:paraId="14401B8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吹泡泡。</w:t>
            </w:r>
          </w:p>
          <w:p w14:paraId="10EC7C62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当老师把玩具藏起来后，学生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会主动寻找泡泡液，并拉起老师的手，示意继续吹泡泡。</w:t>
            </w:r>
          </w:p>
        </w:tc>
      </w:tr>
      <w:tr w14:paraId="3A75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C9C6F1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动作模仿</w:t>
            </w:r>
          </w:p>
        </w:tc>
        <w:tc>
          <w:tcPr>
            <w:tcW w:w="1575" w:type="dxa"/>
            <w:vAlign w:val="top"/>
          </w:tcPr>
          <w:p w14:paraId="69D30E6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464C726A">
            <w:pPr>
              <w:pStyle w:val="7"/>
              <w:spacing w:line="360" w:lineRule="auto"/>
              <w:ind w:left="360" w:leftChars="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老师吹泡泡，让学生模仿。</w:t>
            </w:r>
          </w:p>
        </w:tc>
        <w:tc>
          <w:tcPr>
            <w:tcW w:w="2568" w:type="dxa"/>
            <w:vAlign w:val="top"/>
          </w:tcPr>
          <w:p w14:paraId="2B4D6BD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学生有鼓起嘴巴，模仿的意识，但是还不会吹。</w:t>
            </w:r>
          </w:p>
        </w:tc>
      </w:tr>
      <w:tr w14:paraId="6FCD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528882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09D4CB6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1DBE606F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0E33EA6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5A8E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9DAC9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2F98F92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27D36D1B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2DF9770E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C383AFE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60D5B22B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3A40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B1FC0E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341AB3D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3.25</w:t>
            </w:r>
          </w:p>
        </w:tc>
        <w:tc>
          <w:tcPr>
            <w:tcW w:w="1410" w:type="dxa"/>
          </w:tcPr>
          <w:p w14:paraId="0EA1D0E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3039DF1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1277FD4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4DE5286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0016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2EA22D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216634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6116968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7272E0B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7601044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4ACE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78A2338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03D5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76B1BE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36E26EC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D56AB9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507FFBE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2844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44892C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2189B63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251C2B3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474A0F9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60EADB3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4A8F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E30DDB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00F492E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49509CA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2FABF66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1078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5EE0AD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</w:tcPr>
          <w:p w14:paraId="3530066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套圈圈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7B3E8088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示范套圈圈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增加与儿童的非语言互动。</w:t>
            </w:r>
          </w:p>
        </w:tc>
        <w:tc>
          <w:tcPr>
            <w:tcW w:w="2568" w:type="dxa"/>
          </w:tcPr>
          <w:p w14:paraId="52977E3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学生会把圈圈套到老师的胳膊上，玩两到三个回合。</w:t>
            </w:r>
            <w:bookmarkStart w:id="0" w:name="_GoBack"/>
            <w:bookmarkEnd w:id="0"/>
          </w:p>
        </w:tc>
      </w:tr>
      <w:tr w14:paraId="68A1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72594C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346EA6D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0A07EADF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3D78362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4737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B0D8E6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73D127E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7EBB9BDA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56876AB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01F8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CF189C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0C6CA90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0343FD97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4A5A7B2E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1D18A92B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A439A"/>
    <w:rsid w:val="000B6ADB"/>
    <w:rsid w:val="0015670E"/>
    <w:rsid w:val="00185858"/>
    <w:rsid w:val="002238FD"/>
    <w:rsid w:val="002F1255"/>
    <w:rsid w:val="002F2AB0"/>
    <w:rsid w:val="003C5603"/>
    <w:rsid w:val="003D563B"/>
    <w:rsid w:val="00420632"/>
    <w:rsid w:val="004D1FA3"/>
    <w:rsid w:val="004F7CFA"/>
    <w:rsid w:val="00530D4C"/>
    <w:rsid w:val="00565978"/>
    <w:rsid w:val="005A3008"/>
    <w:rsid w:val="00633C27"/>
    <w:rsid w:val="006A362B"/>
    <w:rsid w:val="006C4587"/>
    <w:rsid w:val="007629DA"/>
    <w:rsid w:val="00777E6F"/>
    <w:rsid w:val="007A4C35"/>
    <w:rsid w:val="007F690F"/>
    <w:rsid w:val="00807EB3"/>
    <w:rsid w:val="008D19D9"/>
    <w:rsid w:val="008D2BC6"/>
    <w:rsid w:val="00964394"/>
    <w:rsid w:val="009B72DD"/>
    <w:rsid w:val="00A0143F"/>
    <w:rsid w:val="00A01DD7"/>
    <w:rsid w:val="00A77F57"/>
    <w:rsid w:val="00AD28E7"/>
    <w:rsid w:val="00B0214C"/>
    <w:rsid w:val="00B34D81"/>
    <w:rsid w:val="00B912FD"/>
    <w:rsid w:val="00BC4795"/>
    <w:rsid w:val="00BD264B"/>
    <w:rsid w:val="00C007D5"/>
    <w:rsid w:val="00C4148D"/>
    <w:rsid w:val="00C82D0A"/>
    <w:rsid w:val="00D65867"/>
    <w:rsid w:val="00D87F3F"/>
    <w:rsid w:val="00DD227D"/>
    <w:rsid w:val="00E0527E"/>
    <w:rsid w:val="00F53A9E"/>
    <w:rsid w:val="00F60E1E"/>
    <w:rsid w:val="00F970BE"/>
    <w:rsid w:val="00F9720A"/>
    <w:rsid w:val="00FB065B"/>
    <w:rsid w:val="00FB4C72"/>
    <w:rsid w:val="47565C5F"/>
    <w:rsid w:val="6DD42B61"/>
    <w:rsid w:val="725B589E"/>
    <w:rsid w:val="76D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1117</Words>
  <Characters>1128</Characters>
  <Lines>9</Lines>
  <Paragraphs>2</Paragraphs>
  <TotalTime>12</TotalTime>
  <ScaleCrop>false</ScaleCrop>
  <LinksUpToDate>false</LinksUpToDate>
  <CharactersWithSpaces>1134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莉莉安</cp:lastModifiedBy>
  <dcterms:modified xsi:type="dcterms:W3CDTF">2025-03-27T01:36:53Z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eyJoZGlkIjoiOWQ4M2VkZTJmZDNhY2M0YTc2YmExZWY3OWY1ODQ3ZDUiLCJ1c2VySWQiOiI5OTgyMzQzNDgifQ==</vt:lpwstr>
  </property>
  <property fmtid="{D5CDD505-2E9C-101B-9397-08002B2CF9AE}" pid="4" name="ICV">
    <vt:lpwstr>72E5F7C1451C4B819F748A1D3162A451_12</vt:lpwstr>
  </property>
</Properties>
</file>